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6D" w:rsidRPr="007E776D" w:rsidRDefault="007E776D" w:rsidP="007E776D">
      <w:pPr>
        <w:jc w:val="center"/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 xml:space="preserve">Примерная тематика </w:t>
      </w:r>
      <w:r>
        <w:rPr>
          <w:rFonts w:ascii="Times New Roman" w:hAnsi="Times New Roman" w:cs="Times New Roman"/>
          <w:sz w:val="28"/>
          <w:szCs w:val="28"/>
        </w:rPr>
        <w:t>рефератов</w:t>
      </w:r>
      <w:r w:rsidRPr="007E776D">
        <w:rPr>
          <w:rFonts w:ascii="Times New Roman" w:hAnsi="Times New Roman" w:cs="Times New Roman"/>
          <w:sz w:val="28"/>
          <w:szCs w:val="28"/>
        </w:rPr>
        <w:t>: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1. Основные теории местного самоуправления: история и современность.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2. Общинное начало в жизни социума.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3. Полис как город-государство.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4. Самоуправление в Древнерусском государстве.</w:t>
      </w:r>
      <w:bookmarkStart w:id="0" w:name="_GoBack"/>
      <w:bookmarkEnd w:id="0"/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5. Сельская община в России: опыт самоуправления.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6. Городское самоуправление в России: исторический обзор.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7. Артельное самоуправление в России.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8. Великий Новгород и Псков как выражение городской вольности и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территориального самоуправления.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9. Казачье самоуправление в России: история и современность.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10. Государственное управление казачеством в Российской империи.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11. Губные избы, Земская реформа Ивана Грозного и проблемы самоуправления.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12. Кормленщики и система кормлений в отечественной истории.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7E776D">
        <w:rPr>
          <w:rFonts w:ascii="Times New Roman" w:hAnsi="Times New Roman" w:cs="Times New Roman"/>
          <w:sz w:val="28"/>
          <w:szCs w:val="28"/>
        </w:rPr>
        <w:t>Приказно</w:t>
      </w:r>
      <w:proofErr w:type="spellEnd"/>
      <w:r w:rsidRPr="007E776D">
        <w:rPr>
          <w:rFonts w:ascii="Times New Roman" w:hAnsi="Times New Roman" w:cs="Times New Roman"/>
          <w:sz w:val="28"/>
          <w:szCs w:val="28"/>
        </w:rPr>
        <w:t>-воеводское управление в период создания русского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централизованного государства.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14. Земские соборы XVI в. как «Советы всея земли».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15. Управление национальными окраинами в России: история и современность.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16. Сословность как элемент русского самоуправления.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17. Возникновение и развитие института губернаторства в России.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18. Проекты декабристов об изменении государственного устройства 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76D">
        <w:rPr>
          <w:rFonts w:ascii="Times New Roman" w:hAnsi="Times New Roman" w:cs="Times New Roman"/>
          <w:sz w:val="28"/>
          <w:szCs w:val="28"/>
        </w:rPr>
        <w:t>России.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19. Земские реформы 1864 и 1890 гг.: сравнительная характеристика.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20. Городовые положения 1870 и 1892 гг.: сравнительная характеристика.</w:t>
      </w:r>
    </w:p>
    <w:p w:rsidR="007E776D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t>21. Земство как феномен российского местного самоуправления.</w:t>
      </w:r>
    </w:p>
    <w:p w:rsidR="00D15537" w:rsidRPr="007E776D" w:rsidRDefault="007E776D" w:rsidP="007E776D">
      <w:pPr>
        <w:rPr>
          <w:rFonts w:ascii="Times New Roman" w:hAnsi="Times New Roman" w:cs="Times New Roman"/>
          <w:sz w:val="28"/>
          <w:szCs w:val="28"/>
        </w:rPr>
      </w:pPr>
      <w:r w:rsidRPr="007E776D">
        <w:rPr>
          <w:rFonts w:ascii="Times New Roman" w:hAnsi="Times New Roman" w:cs="Times New Roman"/>
          <w:sz w:val="28"/>
          <w:szCs w:val="28"/>
        </w:rPr>
        <w:lastRenderedPageBreak/>
        <w:t>22. Система местного управления в СССР: декларации и действительность.</w:t>
      </w:r>
      <w:r w:rsidRPr="007E776D">
        <w:rPr>
          <w:rFonts w:ascii="Times New Roman" w:hAnsi="Times New Roman" w:cs="Times New Roman"/>
          <w:sz w:val="28"/>
          <w:szCs w:val="28"/>
        </w:rPr>
        <w:cr/>
      </w:r>
    </w:p>
    <w:sectPr w:rsidR="00D15537" w:rsidRPr="007E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46"/>
    <w:rsid w:val="0029695B"/>
    <w:rsid w:val="007E776D"/>
    <w:rsid w:val="00AE2A46"/>
    <w:rsid w:val="00D15537"/>
    <w:rsid w:val="00D5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Company>diakov.net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2022-02-19T10:42:00Z</dcterms:created>
  <dcterms:modified xsi:type="dcterms:W3CDTF">2022-02-19T10:43:00Z</dcterms:modified>
</cp:coreProperties>
</file>